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Digitaal meldformulier VIM (veilig melden van incidenten)</w:t>
      </w:r>
    </w:p>
    <w:p>
      <w:pPr>
        <w:pStyle w:val="Normal"/>
        <w:bidi w:val="0"/>
        <w:jc w:val="lef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Locatie: Buurthuis de Brink</w:t>
      </w:r>
    </w:p>
    <w:p>
      <w:pPr>
        <w:pStyle w:val="Normal"/>
        <w:bidi w:val="0"/>
        <w:jc w:val="lef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 Algemene gegevens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Betreft de melding een incident of bijna incident?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Incident / Bijna incident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Wanneer vond het incident plaats?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Op welk tijdstip vond het incident plaats?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Wie is/zijn betrokken bij het incident?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Melder zelf / Enkele patiënten van de afdeling / Alle patiënten van de afdeling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Op welke locatie heeft het incident plaatsgevonden?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In welke ruimte heeft het incident plaatsgevonden?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Afzonderingskamer / Activiteitenruimte / Behandelkamer / Crisiskamer / Douche/toilet / Gang / Huiskamer / kantoor / Keuken / Magazijn/opslagruimte / receptie / rokersruimte / secretariaat / separeer / slaapkamer / therapieruimte / trap / toegangsdeur / wachtruimte / anders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Beschrijf in eigen woorden wat er is gebeurd?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II Soort incident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  <w:t>Agressie of grensoverschrijdend gedrag / Brand / Dwang &amp; drang laboratorium / Medicatie / Somatisch / Suïcide (poging) / Vallen / Vermissing/ontvluchting / Anders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III Vragen voor de incidentanalyse</w:t>
      </w:r>
    </w:p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Welke aspecten hebben bijgedragen aan het ontstaan van het incident?</w:t>
      </w:r>
    </w:p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Organisatorisch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Technisch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Medewerker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Patiënt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/ management prioriteiten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Accommodatie / terrein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Afgeleid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Alcohol en drugs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Cultuur werkplek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Alarmering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Conditie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Conditie / fysieke toestand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Formatie / bezetting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Apparatuur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Deskundigheid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Culturele achtergrond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Kennis / deskundigheid niet aanwezig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Bediening / onjuist gebruik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Ervaring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Gedrag van de patiënt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Logistiek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Gebouwgebonden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Fysieke belasting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Groepssamenstelling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Onderbezetting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Handleidingen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Bekwaamheid / bevoegdheid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Juridische status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Onvoldoende ingewerkt / begeleid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Hulpmiddelen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Ingewerkt zijn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Medicatie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Overdracht (binnen / tussen afdelingen)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Oplettendheid / vergissen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Onbekende risico’s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Overleg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 / instructie niet nageleefd of onbekend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Psychische toestand van de patiënt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Materiaal defect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Teamsfeer / afdelingscultuur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Therapietrouw / motivatie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 / afspraak niet aanwezig of onduidelijk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Onderhoud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Veiligheidsbewustzijn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Familie van de patiënt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 / afspraak niet toegankelijk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Onduidelijke instructie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Werkdruk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Waarden en normen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Taken / verantwoordelijkheden / bevoegdheden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Sloten, sleutels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Zorgvuldigheid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Ziektebeeld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Overig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Overig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Overig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Inhoudtabe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Overig</w:t>
            </w:r>
          </w:p>
        </w:tc>
      </w:tr>
    </w:tbl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Wat is de kans op herhaling?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Zeer laag: het zal niet vaker dan 1x per 1-5 jaar gebeuren laag: het zal mogelijk binnen enkele maanden weer gebeuren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Hoog: het zal waarschijnlijk binnen enkele dagen weer gebeuren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Zeer hoog: het zal zeer waarschijnlijk binnen enkele uren tot dagen weer gebeuren</w:t>
      </w:r>
    </w:p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Hoe ernstig zijn de gevolgen van dit incident?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Bijna incident: Geen gevolgen voor de patiënt/medewerker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Minder ernstig: beïnvloedt de patiënt/medewerker en/of vervolgprocessen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Ernstig: tijdelijke gevolgen voor de patiënt/medewerker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Zeer ernstig: blijvende gevolgen voor de patiënt/medewerker</w:t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Fataal: Overlijden van de patiënt/medewerker als gevolg van het incident</w:t>
      </w:r>
    </w:p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Welke maatregelen zijn gewenst om herhaling van dit incident te voorkomen?</w:t>
      </w:r>
    </w:p>
    <w:p>
      <w:pPr>
        <w:pStyle w:val="Normal"/>
        <w:bidi w:val="0"/>
        <w:jc w:val="left"/>
        <w:rPr>
          <w:rFonts w:ascii="Arial Narrow" w:hAnsi="Arial Narrow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</w:r>
    </w:p>
    <w:p>
      <w:pPr>
        <w:pStyle w:val="Normal"/>
        <w:bidi w:val="0"/>
        <w:jc w:val="left"/>
        <w:rPr>
          <w:rFonts w:ascii="Arial Narrow" w:hAnsi="Arial Narrow"/>
        </w:rPr>
      </w:pPr>
      <w:r>
        <w:rPr>
          <w:rFonts w:ascii="Arial Narrow" w:hAnsi="Arial Narrow"/>
          <w:b w:val="false"/>
          <w:bCs w:val="false"/>
        </w:rPr>
        <w:t>Welke maatregelen zijn genomen om de gevolgen te beperken?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houdtabel">
    <w:name w:val="Inhoud tabel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LibreOffice/7.5.0.3$Windows_X86_64 LibreOffice_project/c21113d003cd3efa8c53188764377a8272d9d6de</Application>
  <AppVersion>15.0000</AppVersion>
  <Pages>2</Pages>
  <Words>410</Words>
  <Characters>2615</Characters>
  <CharactersWithSpaces>2937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2023-07-02T17:26:07Z</dcterms:created>
  <dc:creator/>
  <dc:description/>
  <dc:language>nl-NL</dc:language>
  <cp:lastModifiedBy/>
  <dcterms:modified xsi:type="dcterms:W3CDTF">2023-07-05T14:26:36Z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